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791E6">
      <w:pPr>
        <w:spacing w:before="0" w:after="0" w:line="580" w:lineRule="exact"/>
        <w:ind w:left="2322"/>
      </w:pPr>
      <w:r>
        <w:rPr>
          <w:rFonts w:hint="eastAsia" w:ascii="微软雅黑" w:hAnsi="微软雅黑" w:eastAsia="微软雅黑" w:cs="微软雅黑"/>
          <w:b/>
          <w:color w:val="0D0D0D"/>
          <w:sz w:val="34"/>
          <w:lang w:val="en-US" w:eastAsia="zh-CN"/>
        </w:rPr>
        <w:t>姓名</w:t>
      </w: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714500"/>
            <wp:effectExtent l="0" t="0" r="0" b="0"/>
            <wp:wrapNone/>
            <wp:docPr id="1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71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975A4">
      <w:pPr>
        <w:spacing w:before="0" w:after="0" w:line="203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515620</wp:posOffset>
            </wp:positionV>
            <wp:extent cx="1106170" cy="1106170"/>
            <wp:effectExtent l="0" t="0" r="0" b="0"/>
            <wp:wrapNone/>
            <wp:docPr id="2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106203"/>
                    </a:xfrm>
                    <a:prstGeom prst="ellipse">
                      <a:avLst/>
                    </a:prstGeom>
                    <a:ln w="9218">
                      <a:solidFill>
                        <a:srgbClr val="F0F0F0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7955" w:type="dxa"/>
        <w:tblInd w:w="2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" w:type="dxa"/>
          <w:bottom w:w="0" w:type="dxa"/>
          <w:right w:w="14" w:type="dxa"/>
        </w:tblCellMar>
      </w:tblPr>
      <w:tblGrid>
        <w:gridCol w:w="3977"/>
        <w:gridCol w:w="3978"/>
      </w:tblGrid>
      <w:tr w14:paraId="76C8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77" w:hRule="atLeast"/>
        </w:trPr>
        <w:tc>
          <w:tcPr>
            <w:tcW w:w="3977" w:type="dxa"/>
          </w:tcPr>
          <w:p w14:paraId="173F3A81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E8AB1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docer@wps.cn</w:t>
            </w:r>
          </w:p>
        </w:tc>
        <w:tc>
          <w:tcPr>
            <w:tcW w:w="3977" w:type="dxa"/>
          </w:tcPr>
          <w:p w14:paraId="6EF023C1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E8AB1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男</w:t>
            </w:r>
          </w:p>
        </w:tc>
      </w:tr>
      <w:tr w14:paraId="7D71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77" w:hRule="atLeast"/>
        </w:trPr>
        <w:tc>
          <w:tcPr>
            <w:tcW w:w="3977" w:type="dxa"/>
          </w:tcPr>
          <w:p w14:paraId="2F863FBE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E8AB1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29</w:t>
            </w:r>
          </w:p>
        </w:tc>
        <w:tc>
          <w:tcPr>
            <w:tcW w:w="3977" w:type="dxa"/>
          </w:tcPr>
          <w:p w14:paraId="1B1269ED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E8AB1"/>
                <w:sz w:val="20"/>
              </w:rPr>
              <w:t>政治面貌：</w:t>
            </w: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中共党员</w:t>
            </w:r>
          </w:p>
        </w:tc>
      </w:tr>
    </w:tbl>
    <w:p w14:paraId="08A39E53">
      <w:pPr>
        <w:spacing w:before="0" w:after="0" w:line="725" w:lineRule="exact"/>
      </w:pPr>
    </w:p>
    <w:p w14:paraId="2AE318FD">
      <w:pPr>
        <w:spacing w:before="0" w:after="0" w:line="145" w:lineRule="exact"/>
        <w:jc w:val="left"/>
      </w:pPr>
    </w:p>
    <w:p w14:paraId="344EE0E7">
      <w:pPr>
        <w:spacing w:before="0" w:after="0" w:line="464" w:lineRule="exact"/>
        <w:ind w:left="203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E8AB1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0E8A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55245</wp:posOffset>
            </wp:positionV>
            <wp:extent cx="18415" cy="165735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36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00BA0">
      <w:pPr>
        <w:spacing w:before="0" w:after="0" w:line="14" w:lineRule="exact"/>
        <w:rPr>
          <w:sz w:val="21"/>
        </w:rPr>
      </w:pPr>
    </w:p>
    <w:p w14:paraId="1B5EFBD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477BC70A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模具工程设计岗位相关工作经验,能熟练应用Solidworks、UG、AutoCAD等工具进行模具的设计和改进。</w:t>
      </w:r>
    </w:p>
    <w:p w14:paraId="47DB1818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具有出色的项目管理能力和团队协作能力,参与和主导的项目都取得了良好的效果。</w:t>
      </w:r>
    </w:p>
    <w:p w14:paraId="178A29ED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思维敏捷,具有良好的问题解决能力和创新思维,善于发现问题、解决问题,对工作具有高度的热情和责任感。</w:t>
      </w:r>
    </w:p>
    <w:p w14:paraId="3EB1826C">
      <w:pPr>
        <w:spacing w:before="0" w:after="0" w:line="290" w:lineRule="exact"/>
        <w:jc w:val="left"/>
      </w:pPr>
    </w:p>
    <w:p w14:paraId="326E3643">
      <w:pPr>
        <w:spacing w:before="0" w:after="0" w:line="464" w:lineRule="exact"/>
        <w:ind w:left="203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E8AB1"/>
          <w:sz w:val="26"/>
        </w:rPr>
        <w:t>工作经历</w:t>
      </w:r>
      <w:r>
        <w:rPr>
          <w:rFonts w:ascii="微软雅黑" w:hAnsi="微软雅黑" w:eastAsia="微软雅黑" w:cs="微软雅黑"/>
          <w:b/>
          <w:color w:val="0E8A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55245</wp:posOffset>
            </wp:positionV>
            <wp:extent cx="18415" cy="165735"/>
            <wp:effectExtent l="0" t="0" r="0" b="0"/>
            <wp:wrapNone/>
            <wp:docPr id="4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36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D50E7">
      <w:pPr>
        <w:spacing w:before="0" w:after="0" w:line="14" w:lineRule="exact"/>
        <w:rPr>
          <w:sz w:val="21"/>
        </w:rPr>
      </w:pPr>
    </w:p>
    <w:p w14:paraId="6373E112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7667593">
      <w:pPr>
        <w:tabs>
          <w:tab w:val="right" w:pos="102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2017.6-2020.6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XX有限公司</w:t>
      </w:r>
    </w:p>
    <w:p w14:paraId="0F4E359D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模具工程设计师</w:t>
      </w:r>
    </w:p>
    <w:p w14:paraId="5116D128">
      <w:pPr>
        <w:spacing w:before="0" w:after="0" w:line="71" w:lineRule="exact"/>
        <w:jc w:val="left"/>
      </w:pPr>
    </w:p>
    <w:p w14:paraId="12796DA9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责任描述:</w:t>
      </w:r>
    </w:p>
    <w:p w14:paraId="4EA1DC4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负责设计和改进各类模具,以满足生产需求,如注塑模、冲压模等。</w:t>
      </w:r>
    </w:p>
    <w:p w14:paraId="2DBBC92B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组织和协调团队成员,制定并执行模具设计的项目计划。</w:t>
      </w:r>
    </w:p>
    <w:p w14:paraId="269F87AB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分析现有模具的性能及存在的问题,并对其进行改进,以提升生产效率和产品质量。</w:t>
      </w:r>
    </w:p>
    <w:p w14:paraId="561017E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* 业绩成果:</w:t>
      </w:r>
    </w:p>
    <w:p w14:paraId="45631FF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成功设计适应新产品生产的模具10余款,提高了生产效率和产品合格率,赢得了高级领导和客户的一致好评。</w:t>
      </w:r>
    </w:p>
    <w:p w14:paraId="682378D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领导的项目团队,在预定时间内按量完成了模具设计任务,成功推动了公司的产品创新和业务发展,被评为“优秀团队”。</w:t>
      </w:r>
    </w:p>
    <w:p w14:paraId="1969090A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通过改进现有模具的设计,使模具的使用寿命提高了30%,大大降低了公司的模具成本。</w:t>
      </w:r>
    </w:p>
    <w:p w14:paraId="75070FC2">
      <w:pPr>
        <w:spacing w:before="0" w:after="0" w:line="464" w:lineRule="exact"/>
        <w:ind w:left="203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E8AB1"/>
          <w:sz w:val="26"/>
        </w:rPr>
        <w:t>项目经历</w:t>
      </w:r>
      <w:r>
        <w:rPr>
          <w:rFonts w:ascii="微软雅黑" w:hAnsi="微软雅黑" w:eastAsia="微软雅黑" w:cs="微软雅黑"/>
          <w:b/>
          <w:color w:val="0E8A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55245</wp:posOffset>
            </wp:positionV>
            <wp:extent cx="18415" cy="16573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36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C47C">
      <w:pPr>
        <w:spacing w:before="0" w:after="0" w:line="14" w:lineRule="exact"/>
        <w:rPr>
          <w:sz w:val="21"/>
        </w:rPr>
      </w:pPr>
    </w:p>
    <w:p w14:paraId="5E467606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695D9B72">
      <w:pPr>
        <w:tabs>
          <w:tab w:val="right" w:pos="102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2018.10-2019.12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注塑模优化项目</w:t>
      </w:r>
    </w:p>
    <w:p w14:paraId="7E51E1C5">
      <w:pPr>
        <w:spacing w:before="0" w:after="0" w:line="71" w:lineRule="exact"/>
        <w:jc w:val="left"/>
      </w:pPr>
    </w:p>
    <w:p w14:paraId="18F7F509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项目职责:</w:t>
      </w:r>
    </w:p>
    <w:p w14:paraId="608BC96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负责项目的设计工作,制定模具改进的方案。</w:t>
      </w:r>
    </w:p>
    <w:p w14:paraId="789E4EBB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指导团队成员进行模具的制造和试用,及时解决在制造和试用过程中遇到的问题。</w:t>
      </w:r>
    </w:p>
    <w:p w14:paraId="3396F164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跟踪模具的使用情况,评估改进方案的效果,并对此进行反馈和进一步优化。</w:t>
      </w:r>
    </w:p>
    <w:p w14:paraId="6AFD554A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项目业绩:</w:t>
      </w:r>
    </w:p>
    <w:p w14:paraId="7DFC811B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通过改进注塑模,使工厂的生产效率提高了20%。</w:t>
      </w:r>
    </w:p>
    <w:p w14:paraId="69EEB4C8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通过优化模具设计,提升了产品质量,将不良品率降低了15%。</w:t>
      </w:r>
    </w:p>
    <w:p w14:paraId="42B43821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该项目的成功实施,赢得了客户的广泛好评,增强了公司的市场竞争力。</w:t>
      </w:r>
    </w:p>
    <w:p w14:paraId="0940A640">
      <w:pPr>
        <w:spacing w:before="0" w:after="0" w:line="464" w:lineRule="exact"/>
        <w:ind w:left="203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E8AB1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0E8A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55245</wp:posOffset>
            </wp:positionV>
            <wp:extent cx="18415" cy="165735"/>
            <wp:effectExtent l="0" t="0" r="0" b="0"/>
            <wp:wrapNone/>
            <wp:docPr id="6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36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307585">
      <w:pPr>
        <w:spacing w:before="0" w:after="0" w:line="14" w:lineRule="exact"/>
        <w:rPr>
          <w:sz w:val="21"/>
        </w:rPr>
      </w:pPr>
    </w:p>
    <w:p w14:paraId="7C2DF451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A7E55B3">
      <w:pPr>
        <w:tabs>
          <w:tab w:val="right" w:pos="102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2013.9-2017.6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XX大学</w:t>
      </w:r>
    </w:p>
    <w:p w14:paraId="3734D487">
      <w:pPr>
        <w:spacing w:before="0" w:after="0" w:line="348" w:lineRule="exact"/>
        <w:jc w:val="left"/>
        <w:textAlignment w:val="center"/>
      </w:pPr>
      <w:r>
        <w:rPr>
          <w:rFonts w:hint="eastAsia" w:ascii="微软雅黑" w:hAnsi="微软雅黑" w:eastAsia="微软雅黑" w:cs="微软雅黑"/>
          <w:color w:val="525252"/>
          <w:sz w:val="22"/>
          <w:lang w:val="en-US" w:eastAsia="zh-CN"/>
        </w:rPr>
        <w:t>汽车</w:t>
      </w:r>
      <w:r>
        <w:rPr>
          <w:rFonts w:ascii="微软雅黑" w:hAnsi="微软雅黑" w:eastAsia="微软雅黑" w:cs="微软雅黑"/>
          <w:color w:val="525252"/>
          <w:sz w:val="22"/>
        </w:rPr>
        <w:t>制造及其自动化 | 本科</w:t>
      </w:r>
    </w:p>
    <w:p w14:paraId="445CAFE9">
      <w:pPr>
        <w:spacing w:before="0" w:after="0" w:line="71" w:lineRule="exact"/>
        <w:jc w:val="left"/>
      </w:pPr>
    </w:p>
    <w:p w14:paraId="37EE4464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GPA: 3.5/4.0</w:t>
      </w:r>
    </w:p>
    <w:sectPr>
      <w:headerReference r:id="rId3" w:type="first"/>
      <w:footerReference r:id="rId4" w:type="first"/>
      <w:pgSz w:w="11906" w:h="16838"/>
      <w:pgMar w:top="812" w:right="812" w:bottom="812" w:left="8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E2B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90B6D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7" name="图片 7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6502090C"/>
    <w:rsid w:val="09E759A5"/>
    <w:rsid w:val="14B93137"/>
    <w:rsid w:val="192A24F5"/>
    <w:rsid w:val="1C3F1959"/>
    <w:rsid w:val="1E1E31CB"/>
    <w:rsid w:val="2F2B5F68"/>
    <w:rsid w:val="31E70D56"/>
    <w:rsid w:val="370278F9"/>
    <w:rsid w:val="38B05511"/>
    <w:rsid w:val="39800662"/>
    <w:rsid w:val="436405CD"/>
    <w:rsid w:val="459E1D8A"/>
    <w:rsid w:val="49F16BD5"/>
    <w:rsid w:val="4ED846C4"/>
    <w:rsid w:val="5153670D"/>
    <w:rsid w:val="53E178E8"/>
    <w:rsid w:val="54B3639A"/>
    <w:rsid w:val="568972FD"/>
    <w:rsid w:val="6502090C"/>
    <w:rsid w:val="68F33F75"/>
    <w:rsid w:val="7D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741</Characters>
  <Lines>0</Lines>
  <Paragraphs>0</Paragraphs>
  <TotalTime>5</TotalTime>
  <ScaleCrop>false</ScaleCrop>
  <LinksUpToDate>false</LinksUpToDate>
  <CharactersWithSpaces>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6AAF153130224DB598862A7B59AB6D30_13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